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07C1" w14:textId="77777777" w:rsidR="00021D96" w:rsidRDefault="00116F8E" w:rsidP="00B35D6B">
      <w:pPr>
        <w:autoSpaceDE w:val="0"/>
        <w:autoSpaceDN w:val="0"/>
        <w:adjustRightInd w:val="0"/>
        <w:spacing w:after="0" w:line="240" w:lineRule="auto"/>
        <w:rPr>
          <w:rFonts w:ascii="Gill Sans MT" w:eastAsia="Times New Roman" w:hAnsi="Gill Sans MT" w:cs="Swiss721BT-RomanCondensed"/>
          <w:b/>
          <w:color w:val="1F497D"/>
          <w:sz w:val="20"/>
          <w:szCs w:val="20"/>
          <w:lang w:val="en-US" w:eastAsia="en-GB"/>
        </w:rPr>
      </w:pPr>
      <w:r>
        <w:rPr>
          <w:rFonts w:ascii="Gill Sans MT" w:eastAsia="Times New Roman" w:hAnsi="Gill Sans MT" w:cs="Swiss721BT-RomanCondensed"/>
          <w:b/>
          <w:noProof/>
          <w:color w:val="1F497D"/>
          <w:sz w:val="20"/>
          <w:szCs w:val="20"/>
          <w:lang w:eastAsia="en-GB"/>
        </w:rPr>
        <w:drawing>
          <wp:anchor distT="0" distB="0" distL="114300" distR="114300" simplePos="0" relativeHeight="251660288" behindDoc="0" locked="0" layoutInCell="1" allowOverlap="1" wp14:anchorId="3856081C" wp14:editId="3856081D">
            <wp:simplePos x="0" y="0"/>
            <wp:positionH relativeFrom="column">
              <wp:posOffset>1600200</wp:posOffset>
            </wp:positionH>
            <wp:positionV relativeFrom="paragraph">
              <wp:posOffset>-111125</wp:posOffset>
            </wp:positionV>
            <wp:extent cx="3004185" cy="1600200"/>
            <wp:effectExtent l="25400" t="0" r="0" b="0"/>
            <wp:wrapTight wrapText="bothSides">
              <wp:wrapPolygon edited="0">
                <wp:start x="-183" y="0"/>
                <wp:lineTo x="-183" y="21257"/>
                <wp:lineTo x="21550" y="21257"/>
                <wp:lineTo x="21550" y="0"/>
                <wp:lineTo x="-18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04185" cy="1600200"/>
                    </a:xfrm>
                    <a:prstGeom prst="rect">
                      <a:avLst/>
                    </a:prstGeom>
                    <a:noFill/>
                    <a:ln w="9525">
                      <a:noFill/>
                      <a:miter lim="800000"/>
                      <a:headEnd/>
                      <a:tailEnd/>
                    </a:ln>
                  </pic:spPr>
                </pic:pic>
              </a:graphicData>
            </a:graphic>
          </wp:anchor>
        </w:drawing>
      </w:r>
    </w:p>
    <w:p w14:paraId="385607C2" w14:textId="77777777" w:rsidR="00021D96" w:rsidRDefault="00021D96" w:rsidP="00B35D6B">
      <w:pPr>
        <w:autoSpaceDE w:val="0"/>
        <w:autoSpaceDN w:val="0"/>
        <w:adjustRightInd w:val="0"/>
        <w:spacing w:after="0" w:line="240" w:lineRule="auto"/>
        <w:rPr>
          <w:rFonts w:ascii="Gill Sans MT" w:eastAsia="Times New Roman" w:hAnsi="Gill Sans MT" w:cs="Swiss721BT-RomanCondensed"/>
          <w:b/>
          <w:color w:val="1F497D"/>
          <w:sz w:val="20"/>
          <w:szCs w:val="20"/>
          <w:lang w:val="en-US" w:eastAsia="en-GB"/>
        </w:rPr>
      </w:pPr>
    </w:p>
    <w:p w14:paraId="385607C3" w14:textId="77777777" w:rsidR="00021D96" w:rsidRDefault="002471FD" w:rsidP="002471FD">
      <w:pPr>
        <w:tabs>
          <w:tab w:val="left" w:pos="1707"/>
        </w:tabs>
        <w:autoSpaceDE w:val="0"/>
        <w:autoSpaceDN w:val="0"/>
        <w:adjustRightInd w:val="0"/>
        <w:spacing w:after="0" w:line="240" w:lineRule="auto"/>
        <w:rPr>
          <w:rFonts w:ascii="Gill Sans MT" w:eastAsia="Times New Roman" w:hAnsi="Gill Sans MT" w:cs="Swiss721BT-RomanCondensed"/>
          <w:b/>
          <w:color w:val="1F497D"/>
          <w:sz w:val="20"/>
          <w:szCs w:val="20"/>
          <w:lang w:val="en-US" w:eastAsia="en-GB"/>
        </w:rPr>
      </w:pPr>
      <w:r>
        <w:rPr>
          <w:rFonts w:ascii="Gill Sans MT" w:eastAsia="Times New Roman" w:hAnsi="Gill Sans MT" w:cs="Swiss721BT-RomanCondensed"/>
          <w:b/>
          <w:color w:val="1F497D"/>
          <w:sz w:val="20"/>
          <w:szCs w:val="20"/>
          <w:lang w:val="en-US" w:eastAsia="en-GB"/>
        </w:rPr>
        <w:tab/>
      </w:r>
    </w:p>
    <w:p w14:paraId="385607C4" w14:textId="77777777" w:rsidR="00021D96" w:rsidRDefault="00116F8E" w:rsidP="00116F8E">
      <w:pPr>
        <w:tabs>
          <w:tab w:val="left" w:pos="2200"/>
        </w:tabs>
        <w:autoSpaceDE w:val="0"/>
        <w:autoSpaceDN w:val="0"/>
        <w:adjustRightInd w:val="0"/>
        <w:spacing w:after="0" w:line="240" w:lineRule="auto"/>
        <w:rPr>
          <w:rFonts w:ascii="Gill Sans MT" w:eastAsia="Times New Roman" w:hAnsi="Gill Sans MT" w:cs="Swiss721BT-RomanCondensed"/>
          <w:sz w:val="20"/>
          <w:szCs w:val="20"/>
          <w:lang w:val="en-US" w:eastAsia="en-GB"/>
        </w:rPr>
      </w:pPr>
      <w:r>
        <w:rPr>
          <w:rFonts w:ascii="Gill Sans MT" w:eastAsia="Times New Roman" w:hAnsi="Gill Sans MT" w:cs="Swiss721BT-RomanCondensed"/>
          <w:sz w:val="20"/>
          <w:szCs w:val="20"/>
          <w:lang w:val="en-US" w:eastAsia="en-GB"/>
        </w:rPr>
        <w:tab/>
      </w:r>
    </w:p>
    <w:p w14:paraId="385607C5" w14:textId="77777777" w:rsidR="002471FD" w:rsidRDefault="002471FD" w:rsidP="002471FD">
      <w:pPr>
        <w:contextualSpacing/>
      </w:pPr>
      <w:bookmarkStart w:id="0" w:name="_Toc319587153"/>
    </w:p>
    <w:p w14:paraId="385607C6" w14:textId="77777777" w:rsidR="002471FD" w:rsidRDefault="002471FD" w:rsidP="002471FD">
      <w:pPr>
        <w:contextualSpacing/>
      </w:pPr>
      <w:bookmarkStart w:id="1" w:name="_Toc319587154"/>
      <w:bookmarkEnd w:id="0"/>
    </w:p>
    <w:p w14:paraId="385607C7" w14:textId="77777777" w:rsidR="002471FD" w:rsidRDefault="002471FD" w:rsidP="002471FD">
      <w:pPr>
        <w:contextualSpacing/>
      </w:pPr>
      <w:bookmarkStart w:id="2" w:name="_Toc319587155"/>
      <w:bookmarkEnd w:id="1"/>
    </w:p>
    <w:bookmarkEnd w:id="2"/>
    <w:p w14:paraId="385607C8" w14:textId="77777777" w:rsidR="002471FD" w:rsidRDefault="002471FD" w:rsidP="00B35D6B">
      <w:pPr>
        <w:autoSpaceDE w:val="0"/>
        <w:autoSpaceDN w:val="0"/>
        <w:adjustRightInd w:val="0"/>
        <w:spacing w:after="0" w:line="240" w:lineRule="auto"/>
        <w:rPr>
          <w:rFonts w:ascii="Gill Sans MT" w:eastAsia="Times New Roman" w:hAnsi="Gill Sans MT" w:cs="Swiss721BT-RomanCondensed"/>
          <w:sz w:val="20"/>
          <w:szCs w:val="20"/>
          <w:lang w:val="en-US" w:eastAsia="en-GB"/>
        </w:rPr>
      </w:pPr>
    </w:p>
    <w:p w14:paraId="385607C9" w14:textId="77777777" w:rsidR="00116F8E" w:rsidRDefault="00116F8E" w:rsidP="00B35D6B">
      <w:pPr>
        <w:autoSpaceDE w:val="0"/>
        <w:autoSpaceDN w:val="0"/>
        <w:adjustRightInd w:val="0"/>
        <w:spacing w:after="0" w:line="240" w:lineRule="auto"/>
        <w:rPr>
          <w:rFonts w:ascii="Gill Sans MT" w:eastAsia="Times New Roman" w:hAnsi="Gill Sans MT" w:cs="Swiss721BT-RomanCondensed"/>
          <w:sz w:val="20"/>
          <w:szCs w:val="20"/>
          <w:lang w:val="en-US" w:eastAsia="en-GB"/>
        </w:rPr>
      </w:pPr>
    </w:p>
    <w:p w14:paraId="385607CA" w14:textId="77777777" w:rsidR="00B35D6B" w:rsidRPr="00F60245" w:rsidRDefault="00B35D6B" w:rsidP="00B35D6B">
      <w:pPr>
        <w:autoSpaceDE w:val="0"/>
        <w:autoSpaceDN w:val="0"/>
        <w:adjustRightInd w:val="0"/>
        <w:spacing w:after="0" w:line="240" w:lineRule="auto"/>
        <w:rPr>
          <w:rFonts w:ascii="Gill Sans MT" w:eastAsia="Times New Roman" w:hAnsi="Gill Sans MT" w:cs="Swiss721BT-RomanCondensed"/>
          <w:sz w:val="20"/>
          <w:szCs w:val="20"/>
          <w:lang w:val="en-US" w:eastAsia="en-GB"/>
        </w:rPr>
      </w:pPr>
    </w:p>
    <w:tbl>
      <w:tblPr>
        <w:tblStyle w:val="TableGrid"/>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651"/>
        <w:gridCol w:w="5045"/>
      </w:tblGrid>
      <w:tr w:rsidR="001F5D2B" w:rsidRPr="00116F8E" w14:paraId="3856081A" w14:textId="77777777" w:rsidTr="00F61C14">
        <w:tc>
          <w:tcPr>
            <w:tcW w:w="5222" w:type="dxa"/>
          </w:tcPr>
          <w:p w14:paraId="385607CC" w14:textId="77777777" w:rsidR="00116F8E" w:rsidRPr="00116F8E" w:rsidRDefault="00116F8E" w:rsidP="00116F8E">
            <w:pPr>
              <w:rPr>
                <w:b/>
                <w:sz w:val="24"/>
              </w:rPr>
            </w:pPr>
            <w:r w:rsidRPr="00116F8E">
              <w:rPr>
                <w:b/>
                <w:sz w:val="24"/>
              </w:rPr>
              <w:t>Identify a suitable sleep schedule</w:t>
            </w:r>
          </w:p>
          <w:p w14:paraId="385607CD" w14:textId="77777777" w:rsidR="00116F8E" w:rsidRPr="00116F8E" w:rsidRDefault="00116F8E" w:rsidP="00116F8E">
            <w:pPr>
              <w:rPr>
                <w:sz w:val="24"/>
              </w:rPr>
            </w:pPr>
          </w:p>
          <w:p w14:paraId="385607CE" w14:textId="77777777" w:rsidR="00116F8E" w:rsidRPr="00116F8E" w:rsidRDefault="00116F8E" w:rsidP="00116F8E">
            <w:pPr>
              <w:numPr>
                <w:ilvl w:val="0"/>
                <w:numId w:val="10"/>
              </w:numPr>
              <w:spacing w:after="120"/>
              <w:ind w:left="714" w:hanging="357"/>
              <w:rPr>
                <w:sz w:val="24"/>
              </w:rPr>
            </w:pPr>
            <w:r w:rsidRPr="00116F8E">
              <w:rPr>
                <w:sz w:val="24"/>
                <w:szCs w:val="20"/>
              </w:rPr>
              <w:t>If you work regular shifts, try going to bed at different times to find the optimum for maximum sleep e.g. soon after arriving back from work or stay up and sleep before the next shift</w:t>
            </w:r>
          </w:p>
          <w:p w14:paraId="385607CF" w14:textId="77777777" w:rsidR="00116F8E" w:rsidRPr="00116F8E" w:rsidRDefault="00116F8E" w:rsidP="00116F8E">
            <w:pPr>
              <w:numPr>
                <w:ilvl w:val="0"/>
                <w:numId w:val="10"/>
              </w:numPr>
              <w:spacing w:after="120"/>
              <w:ind w:left="714" w:hanging="357"/>
              <w:rPr>
                <w:b/>
                <w:bCs/>
                <w:sz w:val="24"/>
              </w:rPr>
            </w:pPr>
            <w:r w:rsidRPr="00116F8E">
              <w:rPr>
                <w:sz w:val="24"/>
              </w:rPr>
              <w:t>Have a short sleep before your first night shift</w:t>
            </w:r>
          </w:p>
          <w:p w14:paraId="385607D0" w14:textId="77777777" w:rsidR="00116F8E" w:rsidRPr="00116F8E" w:rsidRDefault="00116F8E" w:rsidP="00116F8E">
            <w:pPr>
              <w:numPr>
                <w:ilvl w:val="0"/>
                <w:numId w:val="10"/>
              </w:numPr>
              <w:spacing w:after="120"/>
              <w:ind w:left="714" w:hanging="357"/>
              <w:rPr>
                <w:b/>
                <w:bCs/>
                <w:sz w:val="24"/>
              </w:rPr>
            </w:pPr>
            <w:r w:rsidRPr="00116F8E">
              <w:rPr>
                <w:sz w:val="24"/>
              </w:rPr>
              <w:t>If coming off night shifts, have a short sleep and go to bed earlier that night</w:t>
            </w:r>
          </w:p>
          <w:p w14:paraId="385607D1" w14:textId="77777777" w:rsidR="00116F8E" w:rsidRPr="00116F8E" w:rsidRDefault="00116F8E" w:rsidP="00116F8E">
            <w:pPr>
              <w:numPr>
                <w:ilvl w:val="0"/>
                <w:numId w:val="10"/>
              </w:numPr>
              <w:rPr>
                <w:b/>
                <w:bCs/>
                <w:sz w:val="24"/>
              </w:rPr>
            </w:pPr>
            <w:r w:rsidRPr="00116F8E">
              <w:rPr>
                <w:sz w:val="24"/>
              </w:rPr>
              <w:t>Once you have identified a suitable sleep schedule, try to keep to it</w:t>
            </w:r>
          </w:p>
          <w:p w14:paraId="385607D2" w14:textId="77777777" w:rsidR="00116F8E" w:rsidRPr="00116F8E" w:rsidRDefault="00116F8E" w:rsidP="00116F8E">
            <w:pPr>
              <w:rPr>
                <w:sz w:val="24"/>
              </w:rPr>
            </w:pPr>
          </w:p>
          <w:p w14:paraId="385607D3" w14:textId="77777777" w:rsidR="00116F8E" w:rsidRPr="00116F8E" w:rsidRDefault="00116F8E" w:rsidP="00116F8E">
            <w:pPr>
              <w:rPr>
                <w:b/>
                <w:sz w:val="24"/>
              </w:rPr>
            </w:pPr>
            <w:r w:rsidRPr="00116F8E">
              <w:rPr>
                <w:b/>
                <w:sz w:val="24"/>
              </w:rPr>
              <w:t>Make the environment favourable for sleeping</w:t>
            </w:r>
          </w:p>
          <w:p w14:paraId="385607D4" w14:textId="77777777" w:rsidR="00116F8E" w:rsidRPr="00116F8E" w:rsidRDefault="00116F8E" w:rsidP="00116F8E">
            <w:pPr>
              <w:rPr>
                <w:sz w:val="24"/>
              </w:rPr>
            </w:pPr>
          </w:p>
          <w:p w14:paraId="385607D5" w14:textId="77777777" w:rsidR="00116F8E" w:rsidRPr="00116F8E" w:rsidRDefault="00116F8E" w:rsidP="00116F8E">
            <w:pPr>
              <w:numPr>
                <w:ilvl w:val="0"/>
                <w:numId w:val="11"/>
              </w:numPr>
              <w:spacing w:after="120"/>
              <w:ind w:left="714" w:hanging="357"/>
              <w:rPr>
                <w:b/>
                <w:bCs/>
                <w:sz w:val="24"/>
              </w:rPr>
            </w:pPr>
            <w:r w:rsidRPr="00116F8E">
              <w:rPr>
                <w:sz w:val="24"/>
              </w:rPr>
              <w:t>Sleep in your bedroom and avoid using it for other activities; e.g. watching TV, eating and working</w:t>
            </w:r>
          </w:p>
          <w:p w14:paraId="385607D6" w14:textId="77777777" w:rsidR="00116F8E" w:rsidRPr="00116F8E" w:rsidRDefault="00116F8E" w:rsidP="00116F8E">
            <w:pPr>
              <w:numPr>
                <w:ilvl w:val="0"/>
                <w:numId w:val="11"/>
              </w:numPr>
              <w:spacing w:after="120"/>
              <w:ind w:left="714" w:hanging="357"/>
              <w:rPr>
                <w:b/>
                <w:bCs/>
                <w:sz w:val="24"/>
              </w:rPr>
            </w:pPr>
            <w:r w:rsidRPr="00116F8E">
              <w:rPr>
                <w:sz w:val="24"/>
              </w:rPr>
              <w:t>Use heavy curtains, blackout blinds or eye shades to darken the bedroom</w:t>
            </w:r>
          </w:p>
          <w:p w14:paraId="385607D7" w14:textId="77777777" w:rsidR="007B41D7" w:rsidRPr="00116F8E" w:rsidRDefault="00116F8E" w:rsidP="007B41D7">
            <w:pPr>
              <w:numPr>
                <w:ilvl w:val="0"/>
                <w:numId w:val="11"/>
              </w:numPr>
              <w:spacing w:after="120"/>
              <w:ind w:left="714" w:hanging="357"/>
              <w:rPr>
                <w:b/>
                <w:bCs/>
                <w:sz w:val="24"/>
              </w:rPr>
            </w:pPr>
            <w:r w:rsidRPr="00116F8E">
              <w:rPr>
                <w:sz w:val="24"/>
              </w:rPr>
              <w:t xml:space="preserve">Disconnect the phone or use an answer </w:t>
            </w:r>
            <w:r w:rsidR="007B41D7" w:rsidRPr="00116F8E">
              <w:rPr>
                <w:sz w:val="24"/>
              </w:rPr>
              <w:t>machine and turn the ringer down</w:t>
            </w:r>
          </w:p>
          <w:p w14:paraId="385607D8" w14:textId="77777777" w:rsidR="007B41D7" w:rsidRPr="00116F8E" w:rsidRDefault="007B41D7" w:rsidP="007B41D7">
            <w:pPr>
              <w:numPr>
                <w:ilvl w:val="0"/>
                <w:numId w:val="11"/>
              </w:numPr>
              <w:spacing w:after="120"/>
              <w:ind w:left="714" w:hanging="357"/>
              <w:rPr>
                <w:b/>
                <w:bCs/>
                <w:sz w:val="24"/>
              </w:rPr>
            </w:pPr>
            <w:r w:rsidRPr="00116F8E">
              <w:rPr>
                <w:sz w:val="24"/>
              </w:rPr>
              <w:t>Ask your family not to disturb you and keep the noise down when you are sleeping</w:t>
            </w:r>
          </w:p>
          <w:p w14:paraId="385607D9" w14:textId="77777777" w:rsidR="007B41D7" w:rsidRPr="00116F8E" w:rsidRDefault="007B41D7" w:rsidP="007B41D7">
            <w:pPr>
              <w:numPr>
                <w:ilvl w:val="0"/>
                <w:numId w:val="11"/>
              </w:numPr>
              <w:spacing w:after="120"/>
              <w:ind w:left="714" w:hanging="357"/>
              <w:rPr>
                <w:b/>
                <w:bCs/>
                <w:sz w:val="24"/>
              </w:rPr>
            </w:pPr>
            <w:r w:rsidRPr="00116F8E">
              <w:rPr>
                <w:sz w:val="24"/>
              </w:rPr>
              <w:t>Discuss your work pattern with close neighbours and ask them to try and avoid noisy activities during your sleep time</w:t>
            </w:r>
          </w:p>
          <w:p w14:paraId="385607DA" w14:textId="77777777" w:rsidR="007B41D7" w:rsidRPr="00116F8E" w:rsidRDefault="007B41D7" w:rsidP="007B41D7">
            <w:pPr>
              <w:numPr>
                <w:ilvl w:val="0"/>
                <w:numId w:val="11"/>
              </w:numPr>
              <w:spacing w:after="120"/>
              <w:ind w:left="714" w:hanging="357"/>
              <w:rPr>
                <w:b/>
                <w:bCs/>
                <w:sz w:val="24"/>
              </w:rPr>
            </w:pPr>
            <w:r w:rsidRPr="00116F8E">
              <w:rPr>
                <w:sz w:val="24"/>
              </w:rPr>
              <w:t>If it is too noisy to sleep consider using earplugs, white noise or background music to mask external noises</w:t>
            </w:r>
          </w:p>
          <w:p w14:paraId="385607DB" w14:textId="77777777" w:rsidR="007B41D7" w:rsidRPr="00116F8E" w:rsidRDefault="007B41D7" w:rsidP="007B41D7">
            <w:pPr>
              <w:numPr>
                <w:ilvl w:val="0"/>
                <w:numId w:val="11"/>
              </w:numPr>
              <w:rPr>
                <w:b/>
                <w:bCs/>
                <w:sz w:val="24"/>
              </w:rPr>
            </w:pPr>
            <w:r w:rsidRPr="00116F8E">
              <w:rPr>
                <w:sz w:val="24"/>
              </w:rPr>
              <w:t>Adjust the bedroom temperature to a comfortable level, cool conditions improve sleep</w:t>
            </w:r>
          </w:p>
          <w:p w14:paraId="385607DD" w14:textId="77777777" w:rsidR="007B41D7" w:rsidRPr="00116F8E" w:rsidRDefault="007B41D7" w:rsidP="007B41D7">
            <w:pPr>
              <w:rPr>
                <w:b/>
                <w:sz w:val="24"/>
              </w:rPr>
            </w:pPr>
            <w:r w:rsidRPr="00116F8E">
              <w:rPr>
                <w:b/>
                <w:sz w:val="24"/>
              </w:rPr>
              <w:lastRenderedPageBreak/>
              <w:t>Diet</w:t>
            </w:r>
          </w:p>
          <w:p w14:paraId="385607DE" w14:textId="77777777" w:rsidR="007B41D7" w:rsidRPr="00116F8E" w:rsidRDefault="007B41D7" w:rsidP="007B41D7">
            <w:pPr>
              <w:rPr>
                <w:sz w:val="24"/>
              </w:rPr>
            </w:pPr>
          </w:p>
          <w:p w14:paraId="385607DF" w14:textId="77777777" w:rsidR="007B41D7" w:rsidRPr="00116F8E" w:rsidRDefault="007B41D7" w:rsidP="007B41D7">
            <w:pPr>
              <w:numPr>
                <w:ilvl w:val="0"/>
                <w:numId w:val="13"/>
              </w:numPr>
              <w:spacing w:after="120"/>
              <w:ind w:left="714" w:hanging="357"/>
              <w:rPr>
                <w:b/>
                <w:bCs/>
                <w:sz w:val="24"/>
              </w:rPr>
            </w:pPr>
            <w:r w:rsidRPr="00116F8E">
              <w:rPr>
                <w:sz w:val="24"/>
              </w:rPr>
              <w:t>Choose foods that are easy to digest; e.g. pasta, rice, bread, salad, fruit, vegetables and milk products</w:t>
            </w:r>
          </w:p>
          <w:p w14:paraId="385607E0" w14:textId="77777777" w:rsidR="007B41D7" w:rsidRPr="00116F8E" w:rsidRDefault="007B41D7" w:rsidP="007B41D7">
            <w:pPr>
              <w:numPr>
                <w:ilvl w:val="0"/>
                <w:numId w:val="13"/>
              </w:numPr>
              <w:spacing w:after="120"/>
              <w:ind w:left="714" w:hanging="357"/>
              <w:rPr>
                <w:b/>
                <w:bCs/>
                <w:sz w:val="24"/>
              </w:rPr>
            </w:pPr>
            <w:r w:rsidRPr="00116F8E">
              <w:rPr>
                <w:sz w:val="24"/>
              </w:rPr>
              <w:t>Avoid fatty, spicy and/or heavy meals as these are more difficult to digest</w:t>
            </w:r>
          </w:p>
          <w:p w14:paraId="385607E1" w14:textId="77777777" w:rsidR="007B41D7" w:rsidRPr="00116F8E" w:rsidRDefault="007B41D7" w:rsidP="007B41D7">
            <w:pPr>
              <w:numPr>
                <w:ilvl w:val="0"/>
                <w:numId w:val="13"/>
              </w:numPr>
              <w:spacing w:after="120"/>
              <w:ind w:left="714" w:hanging="357"/>
              <w:rPr>
                <w:b/>
                <w:bCs/>
                <w:sz w:val="24"/>
              </w:rPr>
            </w:pPr>
            <w:r w:rsidRPr="00116F8E">
              <w:rPr>
                <w:sz w:val="24"/>
              </w:rPr>
              <w:t>Avoid sugary foods; e.g. chocolate</w:t>
            </w:r>
          </w:p>
          <w:p w14:paraId="385607E2" w14:textId="77777777" w:rsidR="007B41D7" w:rsidRPr="00116F8E" w:rsidRDefault="007B41D7" w:rsidP="007B41D7">
            <w:pPr>
              <w:numPr>
                <w:ilvl w:val="0"/>
                <w:numId w:val="13"/>
              </w:numPr>
              <w:spacing w:after="120"/>
              <w:ind w:left="714" w:hanging="357"/>
              <w:rPr>
                <w:b/>
                <w:bCs/>
                <w:sz w:val="24"/>
              </w:rPr>
            </w:pPr>
            <w:r w:rsidRPr="00116F8E">
              <w:rPr>
                <w:sz w:val="24"/>
              </w:rPr>
              <w:t>Fruit and vegetable are good snacks as their sugar is converted into energy relatively slowly and they also provide vitamins, minerals and fibre</w:t>
            </w:r>
          </w:p>
          <w:p w14:paraId="385607E3" w14:textId="77777777" w:rsidR="007B41D7" w:rsidRPr="00116F8E" w:rsidRDefault="007B41D7" w:rsidP="007B41D7">
            <w:pPr>
              <w:numPr>
                <w:ilvl w:val="0"/>
                <w:numId w:val="13"/>
              </w:numPr>
              <w:rPr>
                <w:b/>
                <w:bCs/>
                <w:sz w:val="24"/>
              </w:rPr>
            </w:pPr>
            <w:r w:rsidRPr="00116F8E">
              <w:rPr>
                <w:sz w:val="24"/>
              </w:rPr>
              <w:t>Drink plenty of fluid, as dehydration can reduce both mental and physical performance, but avoid drinking too much fluid before sleeping, as this may overload the bladder</w:t>
            </w:r>
          </w:p>
          <w:p w14:paraId="385607E4" w14:textId="77777777" w:rsidR="007B41D7" w:rsidRDefault="007B41D7" w:rsidP="00116F8E">
            <w:pPr>
              <w:rPr>
                <w:b/>
                <w:sz w:val="24"/>
              </w:rPr>
            </w:pPr>
          </w:p>
          <w:p w14:paraId="385607E5" w14:textId="77777777" w:rsidR="007B41D7" w:rsidRPr="00116F8E" w:rsidRDefault="007B41D7" w:rsidP="007B41D7">
            <w:pPr>
              <w:rPr>
                <w:b/>
                <w:sz w:val="24"/>
              </w:rPr>
            </w:pPr>
            <w:r w:rsidRPr="00116F8E">
              <w:rPr>
                <w:b/>
                <w:sz w:val="24"/>
              </w:rPr>
              <w:t>Physical fitness and a healthier lifestyle</w:t>
            </w:r>
          </w:p>
          <w:p w14:paraId="385607E6" w14:textId="77777777" w:rsidR="007B41D7" w:rsidRPr="00116F8E" w:rsidRDefault="007B41D7" w:rsidP="007B41D7">
            <w:pPr>
              <w:rPr>
                <w:sz w:val="24"/>
              </w:rPr>
            </w:pPr>
          </w:p>
          <w:p w14:paraId="385607E7" w14:textId="77777777" w:rsidR="007B41D7" w:rsidRPr="00116F8E" w:rsidRDefault="007B41D7" w:rsidP="007B41D7">
            <w:pPr>
              <w:numPr>
                <w:ilvl w:val="0"/>
                <w:numId w:val="15"/>
              </w:numPr>
              <w:spacing w:after="120"/>
              <w:ind w:left="714" w:hanging="357"/>
              <w:rPr>
                <w:b/>
                <w:bCs/>
                <w:sz w:val="24"/>
              </w:rPr>
            </w:pPr>
            <w:r w:rsidRPr="00116F8E">
              <w:rPr>
                <w:sz w:val="24"/>
              </w:rPr>
              <w:t>Improve fitness spending 30 minutes a day on a physical activity including housework and walking</w:t>
            </w:r>
          </w:p>
          <w:p w14:paraId="385607E8" w14:textId="77777777" w:rsidR="007B41D7" w:rsidRPr="00116F8E" w:rsidRDefault="007B41D7" w:rsidP="007B41D7">
            <w:pPr>
              <w:numPr>
                <w:ilvl w:val="0"/>
                <w:numId w:val="15"/>
              </w:numPr>
              <w:spacing w:after="120"/>
              <w:ind w:left="714" w:hanging="357"/>
              <w:rPr>
                <w:b/>
                <w:bCs/>
                <w:sz w:val="24"/>
              </w:rPr>
            </w:pPr>
            <w:r w:rsidRPr="00116F8E">
              <w:rPr>
                <w:sz w:val="24"/>
              </w:rPr>
              <w:t>Eat healthy meals on a regular basis</w:t>
            </w:r>
          </w:p>
          <w:p w14:paraId="385607E9" w14:textId="77777777" w:rsidR="007B41D7" w:rsidRPr="00116F8E" w:rsidRDefault="007B41D7" w:rsidP="007B41D7">
            <w:pPr>
              <w:numPr>
                <w:ilvl w:val="0"/>
                <w:numId w:val="15"/>
              </w:numPr>
              <w:spacing w:after="120"/>
              <w:ind w:left="714" w:hanging="357"/>
              <w:rPr>
                <w:b/>
                <w:bCs/>
                <w:sz w:val="24"/>
              </w:rPr>
            </w:pPr>
            <w:r w:rsidRPr="00116F8E">
              <w:rPr>
                <w:sz w:val="24"/>
              </w:rPr>
              <w:t>Cut down or give up smoking</w:t>
            </w:r>
          </w:p>
          <w:p w14:paraId="385607EA" w14:textId="77777777" w:rsidR="007B41D7" w:rsidRPr="007B41D7" w:rsidRDefault="007B41D7" w:rsidP="007B41D7">
            <w:pPr>
              <w:numPr>
                <w:ilvl w:val="0"/>
                <w:numId w:val="15"/>
              </w:numPr>
              <w:rPr>
                <w:b/>
                <w:bCs/>
                <w:sz w:val="24"/>
              </w:rPr>
            </w:pPr>
            <w:r w:rsidRPr="00116F8E">
              <w:rPr>
                <w:sz w:val="24"/>
              </w:rPr>
              <w:t>Reduce your alcohol intake (14 units per week and no more than 3 units in any one day for women; 21 units per week and no more than 4 units in any one day for men)</w:t>
            </w:r>
          </w:p>
          <w:p w14:paraId="385607EB" w14:textId="77777777" w:rsidR="007B41D7" w:rsidRDefault="007B41D7" w:rsidP="007B41D7">
            <w:pPr>
              <w:rPr>
                <w:sz w:val="24"/>
              </w:rPr>
            </w:pPr>
          </w:p>
          <w:p w14:paraId="385607EC" w14:textId="77777777" w:rsidR="007B41D7" w:rsidRPr="00116F8E" w:rsidRDefault="007B41D7" w:rsidP="007B41D7">
            <w:pPr>
              <w:rPr>
                <w:b/>
                <w:sz w:val="24"/>
              </w:rPr>
            </w:pPr>
            <w:r w:rsidRPr="00116F8E">
              <w:rPr>
                <w:b/>
                <w:sz w:val="24"/>
              </w:rPr>
              <w:t>Stimulants and Sedatives</w:t>
            </w:r>
          </w:p>
          <w:p w14:paraId="385607ED" w14:textId="77777777" w:rsidR="007B41D7" w:rsidRPr="00116F8E" w:rsidRDefault="007B41D7" w:rsidP="007B41D7">
            <w:pPr>
              <w:rPr>
                <w:sz w:val="24"/>
              </w:rPr>
            </w:pPr>
          </w:p>
          <w:p w14:paraId="385607EE" w14:textId="77777777" w:rsidR="007B41D7" w:rsidRPr="00116F8E" w:rsidRDefault="007B41D7" w:rsidP="007B41D7">
            <w:pPr>
              <w:numPr>
                <w:ilvl w:val="0"/>
                <w:numId w:val="14"/>
              </w:numPr>
              <w:spacing w:after="120"/>
              <w:rPr>
                <w:b/>
                <w:bCs/>
                <w:sz w:val="24"/>
              </w:rPr>
            </w:pPr>
            <w:r w:rsidRPr="00116F8E">
              <w:rPr>
                <w:sz w:val="24"/>
              </w:rPr>
              <w:t>Only use caffeine occasionally and don’t rely on it to keep you awake</w:t>
            </w:r>
          </w:p>
          <w:p w14:paraId="385607EF" w14:textId="77777777" w:rsidR="007B41D7" w:rsidRPr="00116F8E" w:rsidRDefault="007B41D7" w:rsidP="007B41D7">
            <w:pPr>
              <w:numPr>
                <w:ilvl w:val="0"/>
                <w:numId w:val="14"/>
              </w:numPr>
              <w:spacing w:after="120"/>
              <w:ind w:left="714" w:hanging="357"/>
              <w:rPr>
                <w:b/>
                <w:bCs/>
                <w:sz w:val="24"/>
              </w:rPr>
            </w:pPr>
            <w:r w:rsidRPr="00116F8E">
              <w:rPr>
                <w:sz w:val="24"/>
              </w:rPr>
              <w:t>Avoid the use of alcohol</w:t>
            </w:r>
          </w:p>
          <w:p w14:paraId="385607F0" w14:textId="77777777" w:rsidR="007B41D7" w:rsidRPr="00116F8E" w:rsidRDefault="007B41D7" w:rsidP="007B41D7">
            <w:pPr>
              <w:numPr>
                <w:ilvl w:val="0"/>
                <w:numId w:val="14"/>
              </w:numPr>
              <w:spacing w:after="120"/>
              <w:rPr>
                <w:b/>
                <w:bCs/>
                <w:sz w:val="24"/>
              </w:rPr>
            </w:pPr>
            <w:r w:rsidRPr="00116F8E">
              <w:rPr>
                <w:sz w:val="24"/>
              </w:rPr>
              <w:t>Regular use of sleeping pills and other sedatives is not recommended</w:t>
            </w:r>
          </w:p>
          <w:p w14:paraId="385607F1" w14:textId="77777777" w:rsidR="007B41D7" w:rsidRPr="00116F8E" w:rsidRDefault="007B41D7" w:rsidP="007B41D7">
            <w:pPr>
              <w:pStyle w:val="ListParagraph"/>
              <w:numPr>
                <w:ilvl w:val="0"/>
                <w:numId w:val="14"/>
              </w:numPr>
              <w:rPr>
                <w:sz w:val="24"/>
              </w:rPr>
            </w:pPr>
            <w:r w:rsidRPr="00116F8E">
              <w:rPr>
                <w:sz w:val="24"/>
              </w:rPr>
              <w:t>The use of new drugs that alter alertness is not advised unless under medical supervision</w:t>
            </w:r>
          </w:p>
          <w:p w14:paraId="385607F2" w14:textId="77777777" w:rsidR="00936EB7" w:rsidRPr="00116F8E" w:rsidRDefault="00936EB7" w:rsidP="00AB6EFD">
            <w:pPr>
              <w:contextualSpacing/>
              <w:rPr>
                <w:sz w:val="24"/>
              </w:rPr>
            </w:pPr>
          </w:p>
        </w:tc>
        <w:tc>
          <w:tcPr>
            <w:tcW w:w="651" w:type="dxa"/>
          </w:tcPr>
          <w:p w14:paraId="385607F3" w14:textId="77777777" w:rsidR="001F5D2B" w:rsidRPr="00116F8E" w:rsidRDefault="001F5D2B" w:rsidP="00B35D6B">
            <w:pPr>
              <w:shd w:val="clear" w:color="auto" w:fill="FFFFFF"/>
              <w:spacing w:before="100" w:beforeAutospacing="1" w:after="100" w:afterAutospacing="1"/>
              <w:outlineLvl w:val="1"/>
              <w:rPr>
                <w:rFonts w:ascii="Gill Sans MT" w:eastAsia="Times New Roman" w:hAnsi="Gill Sans MT" w:cs="Times New Roman"/>
                <w:b/>
                <w:bCs/>
                <w:i/>
                <w:color w:val="1F497D"/>
                <w:sz w:val="24"/>
                <w:szCs w:val="20"/>
                <w:lang w:eastAsia="en-GB"/>
              </w:rPr>
            </w:pPr>
          </w:p>
        </w:tc>
        <w:tc>
          <w:tcPr>
            <w:tcW w:w="5045" w:type="dxa"/>
          </w:tcPr>
          <w:p w14:paraId="385607F5" w14:textId="77777777" w:rsidR="00693151" w:rsidRPr="00116F8E" w:rsidRDefault="00693151" w:rsidP="00693151">
            <w:pPr>
              <w:rPr>
                <w:b/>
                <w:sz w:val="24"/>
              </w:rPr>
            </w:pPr>
            <w:r w:rsidRPr="00116F8E">
              <w:rPr>
                <w:b/>
                <w:sz w:val="24"/>
              </w:rPr>
              <w:t>Family and Friends</w:t>
            </w:r>
          </w:p>
          <w:p w14:paraId="385607F6" w14:textId="77777777" w:rsidR="00693151" w:rsidRPr="00116F8E" w:rsidRDefault="00693151" w:rsidP="00693151">
            <w:pPr>
              <w:rPr>
                <w:sz w:val="24"/>
              </w:rPr>
            </w:pPr>
          </w:p>
          <w:p w14:paraId="385607F7" w14:textId="77777777" w:rsidR="00693151" w:rsidRPr="00116F8E" w:rsidRDefault="00693151" w:rsidP="00693151">
            <w:pPr>
              <w:numPr>
                <w:ilvl w:val="0"/>
                <w:numId w:val="16"/>
              </w:numPr>
              <w:spacing w:after="120"/>
              <w:ind w:left="714" w:hanging="357"/>
              <w:rPr>
                <w:b/>
                <w:bCs/>
                <w:sz w:val="24"/>
              </w:rPr>
            </w:pPr>
            <w:r w:rsidRPr="00116F8E">
              <w:rPr>
                <w:sz w:val="24"/>
              </w:rPr>
              <w:t>Talk to friends and family about your work.  If they understand the problems you are facing it will be easier for them to be supportive and considerate</w:t>
            </w:r>
          </w:p>
          <w:p w14:paraId="385607F8" w14:textId="77777777" w:rsidR="00693151" w:rsidRPr="00116F8E" w:rsidRDefault="00693151" w:rsidP="00693151">
            <w:pPr>
              <w:numPr>
                <w:ilvl w:val="0"/>
                <w:numId w:val="16"/>
              </w:numPr>
              <w:spacing w:after="120"/>
              <w:ind w:left="714" w:hanging="357"/>
              <w:rPr>
                <w:b/>
                <w:bCs/>
                <w:sz w:val="24"/>
              </w:rPr>
            </w:pPr>
            <w:r w:rsidRPr="00116F8E">
              <w:rPr>
                <w:sz w:val="24"/>
              </w:rPr>
              <w:t>Make your family and friends aware of your schedule so they can include you when planning social activities</w:t>
            </w:r>
          </w:p>
          <w:p w14:paraId="385607F9" w14:textId="77777777" w:rsidR="00693151" w:rsidRPr="00116F8E" w:rsidRDefault="00693151" w:rsidP="00693151">
            <w:pPr>
              <w:numPr>
                <w:ilvl w:val="0"/>
                <w:numId w:val="16"/>
              </w:numPr>
              <w:spacing w:after="120"/>
              <w:ind w:left="714" w:hanging="357"/>
              <w:rPr>
                <w:b/>
                <w:bCs/>
                <w:sz w:val="24"/>
              </w:rPr>
            </w:pPr>
            <w:r w:rsidRPr="00116F8E">
              <w:rPr>
                <w:sz w:val="24"/>
              </w:rPr>
              <w:t>Make the most of your time off and plan meal times, weekends and evenings together</w:t>
            </w:r>
          </w:p>
          <w:p w14:paraId="385607FA" w14:textId="77777777" w:rsidR="00693151" w:rsidRPr="00116F8E" w:rsidRDefault="00693151" w:rsidP="00693151">
            <w:pPr>
              <w:numPr>
                <w:ilvl w:val="0"/>
                <w:numId w:val="16"/>
              </w:numPr>
              <w:rPr>
                <w:b/>
                <w:bCs/>
                <w:sz w:val="24"/>
              </w:rPr>
            </w:pPr>
            <w:r w:rsidRPr="00116F8E">
              <w:rPr>
                <w:sz w:val="24"/>
              </w:rPr>
              <w:t>Plan your domestic duties around your shift schedule and try to ensure that you do not complete them at the cost of rest/sleep</w:t>
            </w:r>
          </w:p>
          <w:p w14:paraId="385607FB" w14:textId="77777777" w:rsidR="00693151" w:rsidRDefault="00693151" w:rsidP="00116F8E">
            <w:pPr>
              <w:rPr>
                <w:b/>
                <w:sz w:val="24"/>
              </w:rPr>
            </w:pPr>
          </w:p>
          <w:p w14:paraId="385607FC" w14:textId="77777777" w:rsidR="00116F8E" w:rsidRPr="00116F8E" w:rsidRDefault="00116F8E" w:rsidP="00116F8E">
            <w:pPr>
              <w:rPr>
                <w:sz w:val="24"/>
              </w:rPr>
            </w:pPr>
          </w:p>
          <w:p w14:paraId="385607FD" w14:textId="77777777" w:rsidR="007B41D7" w:rsidRPr="00116F8E" w:rsidRDefault="007B41D7" w:rsidP="007B41D7">
            <w:pPr>
              <w:rPr>
                <w:b/>
                <w:sz w:val="24"/>
              </w:rPr>
            </w:pPr>
            <w:r w:rsidRPr="00116F8E">
              <w:rPr>
                <w:b/>
                <w:sz w:val="24"/>
              </w:rPr>
              <w:t>Techniques to promote sleep</w:t>
            </w:r>
          </w:p>
          <w:p w14:paraId="385607FE" w14:textId="77777777" w:rsidR="007B41D7" w:rsidRPr="00116F8E" w:rsidRDefault="007B41D7" w:rsidP="007B41D7">
            <w:pPr>
              <w:rPr>
                <w:sz w:val="24"/>
              </w:rPr>
            </w:pPr>
          </w:p>
          <w:p w14:paraId="385607FF" w14:textId="77777777" w:rsidR="007B41D7" w:rsidRPr="00116F8E" w:rsidRDefault="007B41D7" w:rsidP="007B41D7">
            <w:pPr>
              <w:numPr>
                <w:ilvl w:val="0"/>
                <w:numId w:val="12"/>
              </w:numPr>
              <w:spacing w:after="120"/>
              <w:ind w:left="714" w:hanging="357"/>
              <w:rPr>
                <w:b/>
                <w:bCs/>
                <w:sz w:val="24"/>
              </w:rPr>
            </w:pPr>
            <w:r w:rsidRPr="00116F8E">
              <w:rPr>
                <w:sz w:val="24"/>
              </w:rPr>
              <w:t>Go for a short walk, relax with a book, listen to music and/or take a hot bath before going to bed</w:t>
            </w:r>
          </w:p>
          <w:p w14:paraId="38560800" w14:textId="77777777" w:rsidR="007B41D7" w:rsidRPr="00116F8E" w:rsidRDefault="007B41D7" w:rsidP="007B41D7">
            <w:pPr>
              <w:numPr>
                <w:ilvl w:val="0"/>
                <w:numId w:val="12"/>
              </w:numPr>
              <w:spacing w:after="120"/>
              <w:ind w:left="714" w:hanging="357"/>
              <w:rPr>
                <w:b/>
                <w:bCs/>
                <w:sz w:val="24"/>
              </w:rPr>
            </w:pPr>
            <w:r w:rsidRPr="00116F8E">
              <w:rPr>
                <w:sz w:val="24"/>
              </w:rPr>
              <w:t>Avoid vigorous exercise before sleep as it is stimulating</w:t>
            </w:r>
          </w:p>
          <w:p w14:paraId="38560801" w14:textId="77777777" w:rsidR="007B41D7" w:rsidRPr="00116F8E" w:rsidRDefault="007B41D7" w:rsidP="007B41D7">
            <w:pPr>
              <w:numPr>
                <w:ilvl w:val="0"/>
                <w:numId w:val="12"/>
              </w:numPr>
              <w:spacing w:after="120"/>
              <w:ind w:left="714" w:hanging="357"/>
              <w:rPr>
                <w:b/>
                <w:bCs/>
                <w:sz w:val="24"/>
              </w:rPr>
            </w:pPr>
            <w:r w:rsidRPr="00116F8E">
              <w:rPr>
                <w:sz w:val="24"/>
              </w:rPr>
              <w:t>Avoid caffeine, ‘energy’ drinks and other stimulants a few hours before bedtime as they can stop you going to sleep</w:t>
            </w:r>
          </w:p>
          <w:p w14:paraId="38560802" w14:textId="77777777" w:rsidR="007B41D7" w:rsidRPr="00116F8E" w:rsidRDefault="007B41D7" w:rsidP="007B41D7">
            <w:pPr>
              <w:numPr>
                <w:ilvl w:val="0"/>
                <w:numId w:val="12"/>
              </w:numPr>
              <w:spacing w:after="120"/>
              <w:ind w:left="714" w:hanging="357"/>
              <w:rPr>
                <w:b/>
                <w:bCs/>
                <w:sz w:val="24"/>
              </w:rPr>
            </w:pPr>
            <w:r w:rsidRPr="00116F8E">
              <w:rPr>
                <w:sz w:val="24"/>
              </w:rPr>
              <w:t>Don’t go to bed feeling hungry: have a light meal or snack before sleeping but avoid fatty, spicy and/or heavy meals as these are more difficult to digest and can disturb sleep</w:t>
            </w:r>
          </w:p>
          <w:p w14:paraId="38560803" w14:textId="77777777" w:rsidR="00116F8E" w:rsidRPr="007B41D7" w:rsidRDefault="007B41D7" w:rsidP="007B41D7">
            <w:pPr>
              <w:numPr>
                <w:ilvl w:val="0"/>
                <w:numId w:val="12"/>
              </w:numPr>
              <w:rPr>
                <w:b/>
                <w:bCs/>
                <w:sz w:val="24"/>
              </w:rPr>
            </w:pPr>
            <w:r w:rsidRPr="00116F8E">
              <w:rPr>
                <w:sz w:val="24"/>
              </w:rPr>
              <w:t>Avoid alcohol as it lowers the quality of sleep</w:t>
            </w:r>
          </w:p>
          <w:p w14:paraId="38560806" w14:textId="77777777" w:rsidR="00116F8E" w:rsidRPr="00116F8E" w:rsidRDefault="00116F8E" w:rsidP="00116F8E">
            <w:pPr>
              <w:rPr>
                <w:b/>
                <w:sz w:val="24"/>
              </w:rPr>
            </w:pPr>
            <w:bookmarkStart w:id="3" w:name="_GoBack"/>
            <w:bookmarkEnd w:id="3"/>
            <w:r w:rsidRPr="00116F8E">
              <w:rPr>
                <w:b/>
                <w:sz w:val="24"/>
              </w:rPr>
              <w:lastRenderedPageBreak/>
              <w:t>Ways to improve your alertness at work</w:t>
            </w:r>
          </w:p>
          <w:p w14:paraId="38560807" w14:textId="77777777" w:rsidR="00116F8E" w:rsidRPr="00116F8E" w:rsidRDefault="00116F8E" w:rsidP="00116F8E">
            <w:pPr>
              <w:rPr>
                <w:sz w:val="24"/>
              </w:rPr>
            </w:pPr>
          </w:p>
          <w:p w14:paraId="38560808" w14:textId="77777777" w:rsidR="00116F8E" w:rsidRPr="00116F8E" w:rsidRDefault="00116F8E" w:rsidP="00116F8E">
            <w:pPr>
              <w:numPr>
                <w:ilvl w:val="0"/>
                <w:numId w:val="17"/>
              </w:numPr>
              <w:spacing w:after="120"/>
              <w:ind w:left="714" w:hanging="357"/>
              <w:rPr>
                <w:b/>
                <w:bCs/>
                <w:sz w:val="24"/>
              </w:rPr>
            </w:pPr>
            <w:r w:rsidRPr="00116F8E">
              <w:rPr>
                <w:sz w:val="24"/>
              </w:rPr>
              <w:t>Take moderate exercise before starting work which may increase your alertness during the shift</w:t>
            </w:r>
          </w:p>
          <w:p w14:paraId="38560809" w14:textId="77777777" w:rsidR="00116F8E" w:rsidRPr="00116F8E" w:rsidRDefault="00116F8E" w:rsidP="00116F8E">
            <w:pPr>
              <w:numPr>
                <w:ilvl w:val="0"/>
                <w:numId w:val="17"/>
              </w:numPr>
              <w:spacing w:after="120"/>
              <w:ind w:left="714" w:hanging="357"/>
              <w:rPr>
                <w:b/>
                <w:bCs/>
                <w:sz w:val="24"/>
              </w:rPr>
            </w:pPr>
            <w:r w:rsidRPr="00116F8E">
              <w:rPr>
                <w:sz w:val="24"/>
              </w:rPr>
              <w:t>Keep the light bright</w:t>
            </w:r>
          </w:p>
          <w:p w14:paraId="3856080A" w14:textId="77777777" w:rsidR="00116F8E" w:rsidRPr="00116F8E" w:rsidRDefault="00116F8E" w:rsidP="00116F8E">
            <w:pPr>
              <w:numPr>
                <w:ilvl w:val="0"/>
                <w:numId w:val="17"/>
              </w:numPr>
              <w:spacing w:after="120"/>
              <w:ind w:left="714" w:hanging="357"/>
              <w:rPr>
                <w:b/>
                <w:bCs/>
                <w:sz w:val="24"/>
              </w:rPr>
            </w:pPr>
            <w:r w:rsidRPr="00116F8E">
              <w:rPr>
                <w:sz w:val="24"/>
              </w:rPr>
              <w:t>Take regular short breaks during the shift if possible</w:t>
            </w:r>
          </w:p>
          <w:p w14:paraId="3856080B" w14:textId="77777777" w:rsidR="00116F8E" w:rsidRPr="00116F8E" w:rsidRDefault="00116F8E" w:rsidP="00116F8E">
            <w:pPr>
              <w:numPr>
                <w:ilvl w:val="0"/>
                <w:numId w:val="17"/>
              </w:numPr>
              <w:spacing w:after="120"/>
              <w:ind w:left="714" w:hanging="357"/>
              <w:rPr>
                <w:b/>
                <w:bCs/>
                <w:sz w:val="24"/>
              </w:rPr>
            </w:pPr>
            <w:r w:rsidRPr="00116F8E">
              <w:rPr>
                <w:sz w:val="24"/>
              </w:rPr>
              <w:t>Get up and walk around during breaks</w:t>
            </w:r>
          </w:p>
          <w:p w14:paraId="3856080C" w14:textId="77777777" w:rsidR="00116F8E" w:rsidRPr="00116F8E" w:rsidRDefault="00116F8E" w:rsidP="00116F8E">
            <w:pPr>
              <w:numPr>
                <w:ilvl w:val="0"/>
                <w:numId w:val="17"/>
              </w:numPr>
              <w:spacing w:after="120"/>
              <w:ind w:left="714" w:hanging="357"/>
              <w:rPr>
                <w:b/>
                <w:bCs/>
                <w:sz w:val="24"/>
              </w:rPr>
            </w:pPr>
            <w:r w:rsidRPr="00116F8E">
              <w:rPr>
                <w:sz w:val="24"/>
              </w:rPr>
              <w:t>Plan to do more stimulating work at the times you feel most drowsy</w:t>
            </w:r>
          </w:p>
          <w:p w14:paraId="3856080D" w14:textId="77777777" w:rsidR="00116F8E" w:rsidRPr="00116F8E" w:rsidRDefault="00116F8E" w:rsidP="00116F8E">
            <w:pPr>
              <w:numPr>
                <w:ilvl w:val="0"/>
                <w:numId w:val="17"/>
              </w:numPr>
              <w:spacing w:after="120"/>
              <w:ind w:left="714" w:hanging="357"/>
              <w:rPr>
                <w:b/>
                <w:bCs/>
                <w:sz w:val="24"/>
              </w:rPr>
            </w:pPr>
            <w:r w:rsidRPr="00116F8E">
              <w:rPr>
                <w:sz w:val="24"/>
              </w:rPr>
              <w:t>Keep in contact with co-workers, as this may help both you and them stay alert</w:t>
            </w:r>
          </w:p>
          <w:p w14:paraId="3856080E" w14:textId="77777777" w:rsidR="00693151" w:rsidRPr="00693151" w:rsidRDefault="00116F8E" w:rsidP="00116F8E">
            <w:pPr>
              <w:numPr>
                <w:ilvl w:val="0"/>
                <w:numId w:val="17"/>
              </w:numPr>
              <w:spacing w:after="120"/>
              <w:ind w:left="714" w:hanging="357"/>
              <w:rPr>
                <w:b/>
                <w:bCs/>
                <w:sz w:val="24"/>
              </w:rPr>
            </w:pPr>
            <w:r w:rsidRPr="00116F8E">
              <w:rPr>
                <w:sz w:val="24"/>
              </w:rPr>
              <w:t>Try and take a 15 minute walk in daylight everyday</w:t>
            </w:r>
          </w:p>
          <w:p w14:paraId="3856080F" w14:textId="77777777" w:rsidR="00693151" w:rsidRPr="00116F8E" w:rsidRDefault="00693151" w:rsidP="00693151">
            <w:pPr>
              <w:rPr>
                <w:b/>
                <w:sz w:val="24"/>
              </w:rPr>
            </w:pPr>
            <w:r w:rsidRPr="00116F8E">
              <w:rPr>
                <w:b/>
                <w:sz w:val="24"/>
              </w:rPr>
              <w:t>Driving to and from work</w:t>
            </w:r>
          </w:p>
          <w:p w14:paraId="38560810" w14:textId="77777777" w:rsidR="00693151" w:rsidRPr="00116F8E" w:rsidRDefault="00693151" w:rsidP="00693151">
            <w:pPr>
              <w:rPr>
                <w:sz w:val="24"/>
              </w:rPr>
            </w:pPr>
          </w:p>
          <w:p w14:paraId="38560811" w14:textId="77777777" w:rsidR="00693151" w:rsidRPr="00116F8E" w:rsidRDefault="00693151" w:rsidP="00693151">
            <w:pPr>
              <w:numPr>
                <w:ilvl w:val="0"/>
                <w:numId w:val="9"/>
              </w:numPr>
              <w:spacing w:after="120"/>
              <w:ind w:left="714" w:hanging="357"/>
              <w:rPr>
                <w:sz w:val="24"/>
              </w:rPr>
            </w:pPr>
            <w:r w:rsidRPr="00116F8E">
              <w:rPr>
                <w:sz w:val="24"/>
              </w:rPr>
              <w:t>Consider using public transport or taxis</w:t>
            </w:r>
          </w:p>
          <w:p w14:paraId="38560812" w14:textId="77777777" w:rsidR="00693151" w:rsidRPr="00116F8E" w:rsidRDefault="00693151" w:rsidP="00693151">
            <w:pPr>
              <w:numPr>
                <w:ilvl w:val="0"/>
                <w:numId w:val="9"/>
              </w:numPr>
              <w:spacing w:after="120"/>
              <w:ind w:left="714" w:hanging="357"/>
              <w:rPr>
                <w:sz w:val="24"/>
              </w:rPr>
            </w:pPr>
            <w:r w:rsidRPr="00116F8E">
              <w:rPr>
                <w:sz w:val="24"/>
              </w:rPr>
              <w:t>Exercise briefly before your journey</w:t>
            </w:r>
          </w:p>
          <w:p w14:paraId="38560813" w14:textId="77777777" w:rsidR="00693151" w:rsidRPr="00116F8E" w:rsidRDefault="00693151" w:rsidP="00693151">
            <w:pPr>
              <w:numPr>
                <w:ilvl w:val="0"/>
                <w:numId w:val="9"/>
              </w:numPr>
              <w:spacing w:after="120"/>
              <w:ind w:left="714" w:hanging="357"/>
              <w:rPr>
                <w:sz w:val="24"/>
              </w:rPr>
            </w:pPr>
            <w:r w:rsidRPr="00116F8E">
              <w:rPr>
                <w:sz w:val="24"/>
              </w:rPr>
              <w:t>Share driving if possible</w:t>
            </w:r>
          </w:p>
          <w:p w14:paraId="38560814" w14:textId="77777777" w:rsidR="00693151" w:rsidRPr="00116F8E" w:rsidRDefault="00693151" w:rsidP="00693151">
            <w:pPr>
              <w:numPr>
                <w:ilvl w:val="0"/>
                <w:numId w:val="9"/>
              </w:numPr>
              <w:spacing w:after="120"/>
              <w:ind w:left="714" w:hanging="357"/>
              <w:rPr>
                <w:sz w:val="24"/>
              </w:rPr>
            </w:pPr>
            <w:r w:rsidRPr="00116F8E">
              <w:rPr>
                <w:sz w:val="24"/>
              </w:rPr>
              <w:t>Drive carefully and defensively</w:t>
            </w:r>
          </w:p>
          <w:p w14:paraId="38560815" w14:textId="77777777" w:rsidR="00693151" w:rsidRPr="00116F8E" w:rsidRDefault="00693151" w:rsidP="00693151">
            <w:pPr>
              <w:numPr>
                <w:ilvl w:val="0"/>
                <w:numId w:val="9"/>
              </w:numPr>
              <w:spacing w:after="120"/>
              <w:ind w:left="714" w:hanging="357"/>
              <w:rPr>
                <w:sz w:val="24"/>
              </w:rPr>
            </w:pPr>
            <w:r w:rsidRPr="00116F8E">
              <w:rPr>
                <w:sz w:val="24"/>
              </w:rPr>
              <w:t>Try not to hurry</w:t>
            </w:r>
          </w:p>
          <w:p w14:paraId="38560816" w14:textId="77777777" w:rsidR="00693151" w:rsidRPr="00116F8E" w:rsidRDefault="00693151" w:rsidP="00693151">
            <w:pPr>
              <w:numPr>
                <w:ilvl w:val="0"/>
                <w:numId w:val="9"/>
              </w:numPr>
              <w:spacing w:after="120"/>
              <w:ind w:left="714" w:hanging="357"/>
              <w:rPr>
                <w:sz w:val="24"/>
              </w:rPr>
            </w:pPr>
            <w:r w:rsidRPr="00116F8E">
              <w:rPr>
                <w:sz w:val="24"/>
              </w:rPr>
              <w:t>Stop if you feel sleepy and take a short (15 minute), nap if it is safe to do so</w:t>
            </w:r>
          </w:p>
          <w:p w14:paraId="38560817" w14:textId="77777777" w:rsidR="00693151" w:rsidRPr="00116F8E" w:rsidRDefault="00693151" w:rsidP="00693151">
            <w:pPr>
              <w:numPr>
                <w:ilvl w:val="0"/>
                <w:numId w:val="9"/>
              </w:numPr>
              <w:ind w:left="714" w:hanging="357"/>
              <w:rPr>
                <w:sz w:val="24"/>
              </w:rPr>
            </w:pPr>
            <w:r w:rsidRPr="00116F8E">
              <w:rPr>
                <w:sz w:val="24"/>
              </w:rPr>
              <w:t>Make</w:t>
            </w:r>
            <w:r w:rsidRPr="00116F8E">
              <w:rPr>
                <w:sz w:val="24"/>
                <w:szCs w:val="20"/>
              </w:rPr>
              <w:t xml:space="preserve"> occasional use of caffeinated drink</w:t>
            </w:r>
          </w:p>
          <w:p w14:paraId="38560818" w14:textId="77777777" w:rsidR="00F61C14" w:rsidRDefault="00F61C14" w:rsidP="00116F8E">
            <w:pPr>
              <w:contextualSpacing/>
              <w:rPr>
                <w:sz w:val="24"/>
              </w:rPr>
            </w:pPr>
          </w:p>
          <w:p w14:paraId="38560819" w14:textId="77777777" w:rsidR="001F5D2B" w:rsidRPr="00116F8E" w:rsidRDefault="001F5D2B" w:rsidP="00116F8E">
            <w:pPr>
              <w:contextualSpacing/>
              <w:rPr>
                <w:sz w:val="24"/>
              </w:rPr>
            </w:pPr>
          </w:p>
        </w:tc>
      </w:tr>
    </w:tbl>
    <w:p w14:paraId="3856081B" w14:textId="77777777" w:rsidR="00B35D6B" w:rsidRPr="00B35D6B" w:rsidRDefault="00B35D6B" w:rsidP="001F5D2B"/>
    <w:sectPr w:rsidR="00B35D6B" w:rsidRPr="00B35D6B" w:rsidSect="001F5D2B">
      <w:headerReference w:type="default" r:id="rId12"/>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60820" w14:textId="77777777" w:rsidR="007B41D7" w:rsidRDefault="007B41D7" w:rsidP="00B35D6B">
      <w:pPr>
        <w:spacing w:after="0" w:line="240" w:lineRule="auto"/>
      </w:pPr>
      <w:r>
        <w:separator/>
      </w:r>
    </w:p>
  </w:endnote>
  <w:endnote w:type="continuationSeparator" w:id="0">
    <w:p w14:paraId="38560821" w14:textId="77777777" w:rsidR="007B41D7" w:rsidRDefault="007B41D7" w:rsidP="00B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wiss721BT-Roman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0829" w14:textId="77777777" w:rsidR="007B41D7" w:rsidRDefault="007B41D7" w:rsidP="001F5D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081E" w14:textId="77777777" w:rsidR="007B41D7" w:rsidRDefault="007B41D7" w:rsidP="00B35D6B">
      <w:pPr>
        <w:spacing w:after="0" w:line="240" w:lineRule="auto"/>
      </w:pPr>
      <w:r>
        <w:separator/>
      </w:r>
    </w:p>
  </w:footnote>
  <w:footnote w:type="continuationSeparator" w:id="0">
    <w:p w14:paraId="3856081F" w14:textId="77777777" w:rsidR="007B41D7" w:rsidRDefault="007B41D7" w:rsidP="00B3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7B41D7" w14:paraId="38560825" w14:textId="77777777">
      <w:tc>
        <w:tcPr>
          <w:tcW w:w="6062" w:type="dxa"/>
          <w:shd w:val="clear" w:color="auto" w:fill="92CDDC" w:themeFill="accent5" w:themeFillTint="99"/>
        </w:tcPr>
        <w:p w14:paraId="38560822" w14:textId="77777777" w:rsidR="007B41D7" w:rsidRPr="00435D08" w:rsidRDefault="007B41D7">
          <w:pPr>
            <w:pStyle w:val="Header"/>
            <w:rPr>
              <w:rFonts w:ascii="Arial" w:hAnsi="Arial" w:cs="Arial"/>
              <w:i/>
              <w:sz w:val="32"/>
            </w:rPr>
          </w:pPr>
          <w:r>
            <w:rPr>
              <w:rFonts w:ascii="Arial" w:hAnsi="Arial" w:cs="Arial"/>
              <w:i/>
              <w:sz w:val="32"/>
            </w:rPr>
            <w:t>Information sheet</w:t>
          </w:r>
        </w:p>
      </w:tc>
      <w:tc>
        <w:tcPr>
          <w:tcW w:w="4394" w:type="dxa"/>
        </w:tcPr>
        <w:p w14:paraId="38560823" w14:textId="77777777" w:rsidR="007B41D7" w:rsidRDefault="007B41D7" w:rsidP="00B35D6B">
          <w:pPr>
            <w:pStyle w:val="Header"/>
            <w:jc w:val="right"/>
            <w:rPr>
              <w:rFonts w:ascii="Arial" w:hAnsi="Arial" w:cs="Arial"/>
              <w:sz w:val="16"/>
            </w:rPr>
          </w:pPr>
          <w:r>
            <w:rPr>
              <w:rFonts w:ascii="Arial" w:hAnsi="Arial" w:cs="Arial"/>
              <w:sz w:val="16"/>
            </w:rPr>
            <w:t>Volume 1, Issue 1</w:t>
          </w:r>
        </w:p>
        <w:p w14:paraId="38560824" w14:textId="77777777" w:rsidR="007B41D7" w:rsidRPr="00B35D6B" w:rsidRDefault="007B41D7" w:rsidP="00435D08">
          <w:pPr>
            <w:pStyle w:val="Header"/>
            <w:jc w:val="right"/>
            <w:rPr>
              <w:rFonts w:ascii="Arial" w:hAnsi="Arial" w:cs="Arial"/>
              <w:sz w:val="16"/>
            </w:rPr>
          </w:pPr>
          <w:r>
            <w:rPr>
              <w:rFonts w:ascii="Arial" w:hAnsi="Arial" w:cs="Arial"/>
              <w:sz w:val="16"/>
            </w:rPr>
            <w:t>2017</w:t>
          </w:r>
        </w:p>
      </w:tc>
    </w:tr>
    <w:tr w:rsidR="007B41D7" w14:paraId="38560827" w14:textId="77777777">
      <w:tc>
        <w:tcPr>
          <w:tcW w:w="10456" w:type="dxa"/>
          <w:gridSpan w:val="2"/>
          <w:shd w:val="clear" w:color="auto" w:fill="95B3D7" w:themeFill="accent1" w:themeFillTint="99"/>
        </w:tcPr>
        <w:p w14:paraId="38560826" w14:textId="77777777" w:rsidR="007B41D7" w:rsidRPr="00B35D6B" w:rsidRDefault="007B41D7" w:rsidP="00B35D6B">
          <w:pPr>
            <w:pStyle w:val="Header"/>
            <w:rPr>
              <w:rFonts w:ascii="Arial" w:hAnsi="Arial" w:cs="Arial"/>
              <w:sz w:val="16"/>
            </w:rPr>
          </w:pPr>
          <w:r>
            <w:rPr>
              <w:rFonts w:ascii="Garamond" w:hAnsi="Garamond"/>
              <w:sz w:val="72"/>
            </w:rPr>
            <w:t>Improving fatigue</w:t>
          </w:r>
        </w:p>
      </w:tc>
    </w:tr>
  </w:tbl>
  <w:p w14:paraId="38560828" w14:textId="77777777" w:rsidR="007B41D7" w:rsidRDefault="007B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DB9"/>
    <w:multiLevelType w:val="hybridMultilevel"/>
    <w:tmpl w:val="41C6C6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76D21"/>
    <w:multiLevelType w:val="hybridMultilevel"/>
    <w:tmpl w:val="904074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F2091"/>
    <w:multiLevelType w:val="hybridMultilevel"/>
    <w:tmpl w:val="CAB06C7A"/>
    <w:lvl w:ilvl="0" w:tplc="EA1A94AA">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F3C1CF3"/>
    <w:multiLevelType w:val="hybridMultilevel"/>
    <w:tmpl w:val="90E04A8A"/>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C62D6"/>
    <w:multiLevelType w:val="hybridMultilevel"/>
    <w:tmpl w:val="E6969404"/>
    <w:lvl w:ilvl="0" w:tplc="EA1A94A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E2855"/>
    <w:multiLevelType w:val="hybridMultilevel"/>
    <w:tmpl w:val="FD9007C8"/>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A0561"/>
    <w:multiLevelType w:val="hybridMultilevel"/>
    <w:tmpl w:val="FB8AA6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A590F"/>
    <w:multiLevelType w:val="hybridMultilevel"/>
    <w:tmpl w:val="D52A46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147BE"/>
    <w:multiLevelType w:val="hybridMultilevel"/>
    <w:tmpl w:val="44C4974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3C152B22"/>
    <w:multiLevelType w:val="hybridMultilevel"/>
    <w:tmpl w:val="08285794"/>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5F01DB"/>
    <w:multiLevelType w:val="hybridMultilevel"/>
    <w:tmpl w:val="A41A1A04"/>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35C7E"/>
    <w:multiLevelType w:val="hybridMultilevel"/>
    <w:tmpl w:val="3DF408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131388"/>
    <w:multiLevelType w:val="hybridMultilevel"/>
    <w:tmpl w:val="0108EB3E"/>
    <w:lvl w:ilvl="0" w:tplc="EA1A94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D4B15"/>
    <w:multiLevelType w:val="hybridMultilevel"/>
    <w:tmpl w:val="F87E95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EE3D21"/>
    <w:multiLevelType w:val="hybridMultilevel"/>
    <w:tmpl w:val="BA6EAB0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20C4C"/>
    <w:multiLevelType w:val="hybridMultilevel"/>
    <w:tmpl w:val="C48262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05205E"/>
    <w:multiLevelType w:val="hybridMultilevel"/>
    <w:tmpl w:val="DAD0F8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3"/>
  </w:num>
  <w:num w:numId="6">
    <w:abstractNumId w:val="12"/>
  </w:num>
  <w:num w:numId="7">
    <w:abstractNumId w:val="2"/>
  </w:num>
  <w:num w:numId="8">
    <w:abstractNumId w:val="8"/>
  </w:num>
  <w:num w:numId="9">
    <w:abstractNumId w:val="6"/>
  </w:num>
  <w:num w:numId="10">
    <w:abstractNumId w:val="11"/>
  </w:num>
  <w:num w:numId="11">
    <w:abstractNumId w:val="0"/>
  </w:num>
  <w:num w:numId="12">
    <w:abstractNumId w:val="16"/>
  </w:num>
  <w:num w:numId="13">
    <w:abstractNumId w:val="1"/>
  </w:num>
  <w:num w:numId="14">
    <w:abstractNumId w:val="13"/>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35D6B"/>
    <w:rsid w:val="00021D96"/>
    <w:rsid w:val="00116F8E"/>
    <w:rsid w:val="001F5D2B"/>
    <w:rsid w:val="00246899"/>
    <w:rsid w:val="002471FD"/>
    <w:rsid w:val="003563AF"/>
    <w:rsid w:val="00435D08"/>
    <w:rsid w:val="00693151"/>
    <w:rsid w:val="007B41D7"/>
    <w:rsid w:val="008854C0"/>
    <w:rsid w:val="00926E34"/>
    <w:rsid w:val="00930566"/>
    <w:rsid w:val="00936EB7"/>
    <w:rsid w:val="00AB6EFD"/>
    <w:rsid w:val="00B35D6B"/>
    <w:rsid w:val="00B618D3"/>
    <w:rsid w:val="00B677B9"/>
    <w:rsid w:val="00EB5D25"/>
    <w:rsid w:val="00F403FE"/>
    <w:rsid w:val="00F476BD"/>
    <w:rsid w:val="00F61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6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6B"/>
  </w:style>
  <w:style w:type="paragraph" w:styleId="Footer">
    <w:name w:val="footer"/>
    <w:basedOn w:val="Normal"/>
    <w:link w:val="FooterChar"/>
    <w:uiPriority w:val="99"/>
    <w:unhideWhenUsed/>
    <w:rsid w:val="00B3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6B"/>
  </w:style>
  <w:style w:type="table" w:styleId="TableGrid">
    <w:name w:val="Table Grid"/>
    <w:basedOn w:val="TableNormal"/>
    <w:uiPriority w:val="59"/>
    <w:rsid w:val="00B3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2B"/>
    <w:rPr>
      <w:rFonts w:ascii="Tahoma" w:hAnsi="Tahoma" w:cs="Tahoma"/>
      <w:sz w:val="16"/>
      <w:szCs w:val="16"/>
    </w:rPr>
  </w:style>
  <w:style w:type="paragraph" w:styleId="ListParagraph">
    <w:name w:val="List Paragraph"/>
    <w:basedOn w:val="Normal"/>
    <w:uiPriority w:val="34"/>
    <w:qFormat/>
    <w:rsid w:val="00247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6B"/>
  </w:style>
  <w:style w:type="paragraph" w:styleId="Footer">
    <w:name w:val="footer"/>
    <w:basedOn w:val="Normal"/>
    <w:link w:val="FooterChar"/>
    <w:uiPriority w:val="99"/>
    <w:unhideWhenUsed/>
    <w:rsid w:val="00B3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6B"/>
  </w:style>
  <w:style w:type="table" w:styleId="TableGrid">
    <w:name w:val="Table Grid"/>
    <w:basedOn w:val="TableNormal"/>
    <w:uiPriority w:val="59"/>
    <w:rsid w:val="00B3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0A529-253B-4716-9C9B-22E3BEE43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D0A2B-1373-45D4-8E82-87C41F8932FA}">
  <ds:schemaRefs>
    <ds:schemaRef ds:uri="8644f05c-45d3-46fb-8d08-d04da4cf4f7b"/>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127E48D-9688-40B2-A367-B7A14698C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Butterworth</dc:creator>
  <cp:lastModifiedBy>Brigid Leworthy</cp:lastModifiedBy>
  <cp:revision>6</cp:revision>
  <cp:lastPrinted>2017-01-05T11:38:00Z</cp:lastPrinted>
  <dcterms:created xsi:type="dcterms:W3CDTF">2017-03-03T11:58:00Z</dcterms:created>
  <dcterms:modified xsi:type="dcterms:W3CDTF">2018-01-02T13:45:00Z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